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right"/>
      </w:pPr>
      <w:r>
        <w:rPr>
          <w:rFonts w:ascii="Arial" w:cs="Arial" w:hAnsi="Arial"/>
          <w:b/>
          <w:sz w:val="16"/>
          <w:szCs w:val="16"/>
        </w:rPr>
        <w:tab/>
        <w:tab/>
        <w:tab/>
        <w:tab/>
        <w:tab/>
        <w:tab/>
        <w:tab/>
        <w:tab/>
        <w:tab/>
        <w:t>OBRAZAC EN-5B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b/>
          <w:sz w:val="16"/>
          <w:szCs w:val="16"/>
        </w:rPr>
        <w:t>Grad Buzet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b/>
          <w:sz w:val="16"/>
          <w:szCs w:val="16"/>
        </w:rPr>
        <w:t>Povjerenstvo za procjenu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b/>
          <w:sz w:val="16"/>
          <w:szCs w:val="16"/>
        </w:rPr>
        <w:t xml:space="preserve">štete od elementarnih nepogoda 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sz w:val="16"/>
          <w:szCs w:val="16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857"/>
        <w:gridCol w:w="1856"/>
        <w:gridCol w:w="1857"/>
        <w:gridCol w:w="1858"/>
        <w:gridCol w:w="1860"/>
      </w:tblGrid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NAZIV</w:t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ŠIFRA</w:t>
            </w:r>
          </w:p>
        </w:tc>
        <w:tc>
          <w:tcPr>
            <w:tcW w:type="dxa" w:w="1858"/>
            <w:vMerge w:val="restart"/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ŠIFRA EN</w:t>
            </w:r>
          </w:p>
        </w:tc>
      </w:tr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ŽUPANIJA</w:t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Istarska</w:t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GRAD</w:t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Buzet</w:t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BROJ OBRASCA</w:t>
            </w:r>
          </w:p>
        </w:tc>
      </w:tr>
      <w:tr>
        <w:trPr>
          <w:cantSplit w:val="false"/>
        </w:trPr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  <w:t>NASELJE</w:t>
            </w:r>
          </w:p>
        </w:tc>
        <w:tc>
          <w:tcPr>
            <w:tcW w:type="dxa" w:w="18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58"/>
            <w:vMerge w:val="continue"/>
            <w:tcBorders>
              <w:top w:color="00000A" w:space="0" w:sz="4" w:val="single"/>
              <w:left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8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</w:tbl>
    <w:p>
      <w:pPr>
        <w:pStyle w:val="style0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b/>
          <w:sz w:val="20"/>
          <w:szCs w:val="20"/>
        </w:rPr>
        <w:t>ŠTETA OD ELEMENTARNE NEPOGODE NA UNIŠTENIM ŠUMAMA</w:t>
      </w:r>
    </w:p>
    <w:p>
      <w:pPr>
        <w:pStyle w:val="style0"/>
        <w:jc w:val="both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jc w:val="both"/>
      </w:pPr>
      <w:r>
        <w:rPr>
          <w:rFonts w:ascii="Arial" w:cs="Arial" w:hAnsi="Arial"/>
          <w:sz w:val="16"/>
          <w:szCs w:val="16"/>
        </w:rPr>
        <w:t>Prezime i ime ili naziv tvrtke: _______________________________________ OIB: ____________________</w:t>
      </w:r>
    </w:p>
    <w:p>
      <w:pPr>
        <w:pStyle w:val="style0"/>
        <w:jc w:val="both"/>
      </w:pPr>
      <w:r>
        <w:rPr>
          <w:rFonts w:ascii="Arial" w:cs="Arial" w:hAnsi="Arial"/>
          <w:sz w:val="16"/>
          <w:szCs w:val="16"/>
        </w:rPr>
        <w:t>Adresa:_____________________________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hAnsi="Arial"/>
          <w:sz w:val="16"/>
          <w:szCs w:val="16"/>
          <w:u w:val="single"/>
        </w:rPr>
        <w:t>PRORAČUN ŠTETE NA UNIŠTENIM ŠUMAMA</w:t>
      </w:r>
    </w:p>
    <w:p>
      <w:pPr>
        <w:pStyle w:val="style0"/>
        <w:spacing w:after="0" w:before="0" w:line="100" w:lineRule="atLeast"/>
      </w:pPr>
      <w:r>
        <w:rPr>
          <w:rFonts w:ascii="Arial" w:cs="Arial" w:hAnsi="Arial"/>
          <w:sz w:val="16"/>
          <w:szCs w:val="16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052"/>
        <w:gridCol w:w="709"/>
        <w:gridCol w:w="1134"/>
        <w:gridCol w:w="927"/>
      </w:tblGrid>
      <w:tr>
        <w:trPr>
          <w:trHeight w:hRule="atLeast" w:val="51"/>
          <w:cantSplit w:val="false"/>
        </w:trPr>
        <w:tc>
          <w:tcPr>
            <w:tcW w:type="dxa" w:w="105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VRSTA I KATEGORIJA</w:t>
            </w:r>
          </w:p>
        </w:tc>
        <w:tc>
          <w:tcPr>
            <w:tcW w:type="dxa" w:w="709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ŠIFRA</w:t>
            </w:r>
          </w:p>
        </w:tc>
        <w:tc>
          <w:tcPr>
            <w:tcW w:type="dxa" w:w="113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POVRŠINA</w:t>
            </w:r>
          </w:p>
        </w:tc>
        <w:tc>
          <w:tcPr>
            <w:tcW w:type="dxa" w:w="927"/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UNIŠTENA DRVNA MASA</w:t>
            </w:r>
          </w:p>
        </w:tc>
      </w:tr>
      <w:tr>
        <w:trPr>
          <w:trHeight w:hRule="atLeast" w:val="90"/>
          <w:cantSplit w:val="false"/>
        </w:trPr>
        <w:tc>
          <w:tcPr>
            <w:tcW w:type="dxa" w:w="105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5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TEHNIČKO DRVO</w:t>
            </w:r>
          </w:p>
        </w:tc>
        <w:tc>
          <w:tcPr>
            <w:tcW w:type="dxa" w:w="226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OGRJEVNO DRVO</w:t>
            </w:r>
          </w:p>
        </w:tc>
        <w:tc>
          <w:tcPr>
            <w:tcW w:type="dxa" w:w="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UKUPNO</w:t>
            </w:r>
          </w:p>
        </w:tc>
      </w:tr>
      <w:tr>
        <w:trPr>
          <w:trHeight w:hRule="atLeast" w:val="198"/>
          <w:cantSplit w:val="false"/>
        </w:trPr>
        <w:tc>
          <w:tcPr>
            <w:tcW w:type="dxa" w:w="105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HA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M</w:t>
            </w:r>
            <w:r>
              <w:rPr>
                <w:rFonts w:ascii="Arial" w:cs="Arial" w:hAnsi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KN/M</w:t>
            </w:r>
            <w:r>
              <w:rPr>
                <w:rFonts w:ascii="Arial" w:cs="Arial" w:hAnsi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KUNA</w:t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M</w:t>
            </w:r>
            <w:r>
              <w:rPr>
                <w:rFonts w:ascii="Arial" w:cs="Arial" w:hAnsi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KN/M</w:t>
            </w:r>
            <w:r>
              <w:rPr>
                <w:rFonts w:ascii="Arial" w:cs="Arial" w:hAnsi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KUNA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KUNA</w:t>
            </w:r>
          </w:p>
        </w:tc>
      </w:tr>
      <w:tr>
        <w:trPr>
          <w:trHeight w:hRule="atLeast" w:val="114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A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B</w:t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C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D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E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F=D.E</w:t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G</w:t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H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J=G.H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K=F+J</w:t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60"/>
          <w:cantSplit w:val="false"/>
        </w:trPr>
        <w:tc>
          <w:tcPr>
            <w:tcW w:type="dxa" w:w="10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UKUPNO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XXX</w:t>
            </w:r>
          </w:p>
        </w:tc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8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</w:tbl>
    <w:p>
      <w:pPr>
        <w:pStyle w:val="style0"/>
        <w:jc w:val="center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  <w:jc w:val="both"/>
      </w:pPr>
      <w:r>
        <w:rPr>
          <w:rFonts w:ascii="Arial" w:cs="Arial" w:hAnsi="Arial"/>
          <w:sz w:val="16"/>
          <w:szCs w:val="16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1627"/>
      </w:tblGrid>
      <w:tr>
        <w:trPr>
          <w:cantSplit w:val="false"/>
        </w:trPr>
        <w:tc>
          <w:tcPr>
            <w:tcW w:type="dxa" w:w="1627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ŠIFRE VRSTE I KATEGORIJE ŠUMA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501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Listače</w:t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502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Bukva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503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Hrast</w:t>
            </w:r>
          </w:p>
        </w:tc>
      </w:tr>
      <w:tr>
        <w:trPr>
          <w:trHeight w:hRule="atLeast" w:val="20"/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504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Ostale tvrde listače</w:t>
            </w:r>
          </w:p>
        </w:tc>
      </w:tr>
      <w:tr>
        <w:trPr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505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Topola</w:t>
            </w:r>
          </w:p>
        </w:tc>
      </w:tr>
      <w:tr>
        <w:trPr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506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Ostale meke listače</w:t>
            </w:r>
          </w:p>
        </w:tc>
      </w:tr>
      <w:tr>
        <w:trPr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507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Četinjače</w:t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</w:tr>
      <w:tr>
        <w:trPr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508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Smreka i jela</w:t>
            </w:r>
          </w:p>
        </w:tc>
      </w:tr>
      <w:tr>
        <w:trPr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509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Bor</w:t>
            </w:r>
          </w:p>
        </w:tc>
      </w:tr>
      <w:tr>
        <w:trPr>
          <w:cantSplit w:val="false"/>
        </w:trPr>
        <w:tc>
          <w:tcPr>
            <w:tcW w:type="dxa" w:w="6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510</w:t>
            </w:r>
          </w:p>
        </w:tc>
        <w:tc>
          <w:tcPr>
            <w:tcW w:type="dxa" w:w="21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</w:r>
          </w:p>
        </w:tc>
        <w:tc>
          <w:tcPr>
            <w:tcW w:type="dxa" w:w="21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ind w:hanging="0" w:left="0" w:right="57"/>
            </w:pPr>
            <w:r>
              <w:rPr>
                <w:rFonts w:ascii="Arial" w:cs="Arial" w:hAnsi="Arial"/>
                <w:sz w:val="16"/>
                <w:szCs w:val="16"/>
              </w:rPr>
              <w:t>Ostale četinjače</w:t>
            </w:r>
          </w:p>
        </w:tc>
      </w:tr>
    </w:tbl>
    <w:p>
      <w:pPr>
        <w:pStyle w:val="style0"/>
        <w:spacing w:after="0" w:before="0"/>
        <w:ind w:hanging="0" w:left="0" w:right="57"/>
        <w:jc w:val="center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  <w:jc w:val="center"/>
      </w:pPr>
      <w:r>
        <w:rPr>
          <w:rFonts w:ascii="Arial" w:cs="Arial" w:hAnsi="Arial"/>
          <w:sz w:val="16"/>
          <w:szCs w:val="16"/>
        </w:rPr>
      </w:r>
    </w:p>
    <w:p>
      <w:pPr>
        <w:pStyle w:val="style0"/>
        <w:spacing w:after="0" w:before="0"/>
        <w:ind w:hanging="0" w:left="0" w:right="57"/>
        <w:jc w:val="both"/>
      </w:pPr>
      <w:r>
        <w:rPr>
          <w:rFonts w:ascii="Arial" w:cs="Arial" w:hAnsi="Arial"/>
          <w:sz w:val="16"/>
          <w:szCs w:val="16"/>
        </w:rPr>
        <w:t>Datum utvrđivanja štete: ________________</w:t>
        <w:tab/>
        <w:tab/>
        <w:t>Stručno povjerenstvo</w:t>
      </w:r>
    </w:p>
    <w:p>
      <w:pPr>
        <w:pStyle w:val="style22"/>
        <w:numPr>
          <w:ilvl w:val="0"/>
          <w:numId w:val="1"/>
        </w:numPr>
        <w:spacing w:after="0" w:before="0" w:line="480" w:lineRule="auto"/>
        <w:ind w:hanging="357" w:left="6027" w:right="57"/>
        <w:jc w:val="both"/>
      </w:pPr>
      <w:r>
        <w:rPr>
          <w:rFonts w:ascii="Arial" w:cs="Arial" w:hAnsi="Arial"/>
          <w:sz w:val="16"/>
          <w:szCs w:val="16"/>
        </w:rPr>
        <w:t>__________________</w:t>
      </w:r>
    </w:p>
    <w:p>
      <w:pPr>
        <w:pStyle w:val="style22"/>
        <w:numPr>
          <w:ilvl w:val="0"/>
          <w:numId w:val="1"/>
        </w:numPr>
        <w:spacing w:after="0" w:before="0" w:line="480" w:lineRule="auto"/>
        <w:ind w:hanging="357" w:left="6027" w:right="57"/>
        <w:jc w:val="both"/>
      </w:pPr>
      <w:r>
        <w:rPr>
          <w:rFonts w:ascii="Arial" w:cs="Arial" w:hAnsi="Arial"/>
          <w:sz w:val="16"/>
          <w:szCs w:val="16"/>
        </w:rPr>
        <w:t>__________________</w:t>
      </w:r>
    </w:p>
    <w:p>
      <w:pPr>
        <w:pStyle w:val="style22"/>
        <w:numPr>
          <w:ilvl w:val="0"/>
          <w:numId w:val="1"/>
        </w:numPr>
        <w:spacing w:after="0" w:before="0" w:line="480" w:lineRule="auto"/>
        <w:ind w:hanging="357" w:left="6027" w:right="57"/>
        <w:jc w:val="both"/>
      </w:pPr>
      <w:r>
        <w:rPr>
          <w:rFonts w:ascii="Arial" w:cs="Arial" w:hAnsi="Arial"/>
          <w:sz w:val="16"/>
          <w:szCs w:val="16"/>
        </w:rPr>
        <w:t>__________________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6030"/>
      </w:pPr>
      <w:rPr/>
    </w:lvl>
    <w:lvl w:ilvl="1">
      <w:start w:val="1"/>
      <w:numFmt w:val="lowerLetter"/>
      <w:lvlText w:val="%2."/>
      <w:lvlJc w:val="left"/>
      <w:pPr>
        <w:ind w:hanging="360" w:left="6750"/>
      </w:pPr>
      <w:rPr/>
    </w:lvl>
    <w:lvl w:ilvl="2">
      <w:start w:val="1"/>
      <w:numFmt w:val="lowerRoman"/>
      <w:lvlText w:val="%2.%3."/>
      <w:lvlJc w:val="right"/>
      <w:pPr>
        <w:ind w:hanging="180" w:left="7470"/>
      </w:pPr>
      <w:rPr/>
    </w:lvl>
    <w:lvl w:ilvl="3">
      <w:start w:val="1"/>
      <w:numFmt w:val="decimal"/>
      <w:lvlText w:val="%2.%3.%4."/>
      <w:lvlJc w:val="left"/>
      <w:pPr>
        <w:ind w:hanging="360" w:left="8190"/>
      </w:pPr>
      <w:rPr/>
    </w:lvl>
    <w:lvl w:ilvl="4">
      <w:start w:val="1"/>
      <w:numFmt w:val="lowerLetter"/>
      <w:lvlText w:val="%2.%3.%4.%5."/>
      <w:lvlJc w:val="left"/>
      <w:pPr>
        <w:ind w:hanging="360" w:left="8910"/>
      </w:pPr>
      <w:rPr/>
    </w:lvl>
    <w:lvl w:ilvl="5">
      <w:start w:val="1"/>
      <w:numFmt w:val="lowerRoman"/>
      <w:lvlText w:val="%2.%3.%4.%5.%6."/>
      <w:lvlJc w:val="right"/>
      <w:pPr>
        <w:ind w:hanging="180" w:left="9630"/>
      </w:pPr>
      <w:rPr/>
    </w:lvl>
    <w:lvl w:ilvl="6">
      <w:start w:val="1"/>
      <w:numFmt w:val="decimal"/>
      <w:lvlText w:val="%2.%3.%4.%5.%6.%7."/>
      <w:lvlJc w:val="left"/>
      <w:pPr>
        <w:ind w:hanging="360" w:left="10350"/>
      </w:pPr>
      <w:rPr/>
    </w:lvl>
    <w:lvl w:ilvl="7">
      <w:start w:val="1"/>
      <w:numFmt w:val="lowerLetter"/>
      <w:lvlText w:val="%2.%3.%4.%5.%6.%7.%8."/>
      <w:lvlJc w:val="left"/>
      <w:pPr>
        <w:ind w:hanging="360" w:left="11070"/>
      </w:pPr>
      <w:rPr/>
    </w:lvl>
    <w:lvl w:ilvl="8">
      <w:start w:val="1"/>
      <w:numFmt w:val="lowerRoman"/>
      <w:lvlText w:val="%2.%3.%4.%5.%6.%7.%8.%9."/>
      <w:lvlJc w:val="right"/>
      <w:pPr>
        <w:ind w:hanging="180" w:left="1179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hr-H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/>
    </w:rPr>
  </w:style>
  <w:style w:styleId="style17" w:type="paragraph">
    <w:name w:val="Heading"/>
    <w:basedOn w:val="style0"/>
    <w:next w:val="style18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2012-08-16T10:53:00.00Z</dcterms:created>
  <dc:creator>Đeni Benčić</dc:creator>
  <cp:lastModifiedBy>nsculac</cp:lastModifiedBy>
  <cp:lastPrinted>2012-08-21T11:20:00.00Z</cp:lastPrinted>
  <dcterms:modified xsi:type="dcterms:W3CDTF">2012-08-21T11:20:00.00Z</dcterms:modified>
  <cp:revision>7</cp:revision>
</cp:coreProperties>
</file>